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6625F" w14:textId="77777777" w:rsidR="00CD1992" w:rsidRPr="00410885" w:rsidRDefault="00CD1992" w:rsidP="00CD1992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 w:rsidRPr="00410885"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2D458428" wp14:editId="5EEBAE66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8AF4D" w14:textId="77777777" w:rsidR="00CD1992" w:rsidRPr="00410885" w:rsidRDefault="00CD1992" w:rsidP="00CD1992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 w:rsidRPr="00410885"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384A002E" w14:textId="77777777" w:rsidR="00CD1992" w:rsidRPr="00410885" w:rsidRDefault="00CD1992" w:rsidP="00CD1992">
      <w:pPr>
        <w:spacing w:after="0" w:line="240" w:lineRule="auto"/>
        <w:jc w:val="center"/>
        <w:rPr>
          <w:rFonts w:cstheme="minorHAnsi"/>
          <w:sz w:val="28"/>
          <w:szCs w:val="28"/>
        </w:rPr>
      </w:pPr>
      <w:r w:rsidRPr="00410885"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09F5AB12" w14:textId="77777777" w:rsidR="00CD1992" w:rsidRPr="00410885" w:rsidRDefault="00CD1992" w:rsidP="00CD1992">
      <w:pPr>
        <w:spacing w:after="0"/>
        <w:rPr>
          <w:rFonts w:cstheme="minorHAnsi"/>
          <w:sz w:val="28"/>
          <w:szCs w:val="28"/>
        </w:rPr>
      </w:pPr>
    </w:p>
    <w:p w14:paraId="30B09A85" w14:textId="77777777" w:rsidR="00CD1992" w:rsidRPr="00410885" w:rsidRDefault="00CD1992" w:rsidP="00CD1992">
      <w:pPr>
        <w:jc w:val="center"/>
        <w:rPr>
          <w:rFonts w:cstheme="minorHAnsi"/>
          <w:sz w:val="24"/>
          <w:szCs w:val="24"/>
        </w:rPr>
      </w:pPr>
      <w:r w:rsidRPr="00410885">
        <w:rPr>
          <w:rFonts w:cstheme="minorHAnsi"/>
          <w:sz w:val="24"/>
          <w:szCs w:val="24"/>
        </w:rPr>
        <w:t>ATA DA 3ª SESSÃO ORDINÁRIA DO 1º PERÍODO LEGISLATIVO DA CÂMARA MUNICIPAL DE SERRINHA, ESTADO DA BAHIA.</w:t>
      </w:r>
    </w:p>
    <w:p w14:paraId="0224B703" w14:textId="77777777" w:rsidR="00CD1992" w:rsidRPr="00410885" w:rsidRDefault="00CD1992" w:rsidP="00CD1992">
      <w:pPr>
        <w:jc w:val="both"/>
        <w:rPr>
          <w:rFonts w:cstheme="minorHAnsi"/>
        </w:rPr>
      </w:pPr>
    </w:p>
    <w:p w14:paraId="558DA7A2" w14:textId="1B4E57CE" w:rsidR="00CD1992" w:rsidRPr="00410885" w:rsidRDefault="00B0504B" w:rsidP="00CD1992">
      <w:pPr>
        <w:jc w:val="both"/>
      </w:pPr>
      <w:r w:rsidRPr="00410885">
        <w:rPr>
          <w:rFonts w:cstheme="minorHAnsi"/>
          <w:sz w:val="24"/>
          <w:szCs w:val="24"/>
        </w:rPr>
        <w:t xml:space="preserve">Aos seis </w:t>
      </w:r>
      <w:r w:rsidR="00CD1992" w:rsidRPr="00410885">
        <w:rPr>
          <w:rFonts w:cstheme="minorHAnsi"/>
          <w:sz w:val="24"/>
          <w:szCs w:val="24"/>
        </w:rPr>
        <w:t xml:space="preserve">dias do mês de </w:t>
      </w:r>
      <w:r w:rsidRPr="00410885">
        <w:rPr>
          <w:rFonts w:cstheme="minorHAnsi"/>
          <w:sz w:val="24"/>
          <w:szCs w:val="24"/>
        </w:rPr>
        <w:t>março</w:t>
      </w:r>
      <w:r w:rsidR="00CD1992" w:rsidRPr="00410885">
        <w:rPr>
          <w:rFonts w:cstheme="minorHAnsi"/>
          <w:sz w:val="24"/>
          <w:szCs w:val="24"/>
        </w:rPr>
        <w:t xml:space="preserve"> de dois mil e vinte e cinco, às dez</w:t>
      </w:r>
      <w:r w:rsidRPr="00410885">
        <w:rPr>
          <w:rFonts w:cstheme="minorHAnsi"/>
          <w:sz w:val="24"/>
          <w:szCs w:val="24"/>
        </w:rPr>
        <w:t>esseis</w:t>
      </w:r>
      <w:r w:rsidR="00CD1992" w:rsidRPr="00410885">
        <w:rPr>
          <w:rFonts w:cstheme="minorHAnsi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Rosineide da Silva Lima Souza; Magneide Maria de Oliveira; Icaro dos Santos Oliveira; Isaque Souza Sampaio; Gilberto Santiago Carvalho;</w:t>
      </w:r>
      <w:r w:rsidRPr="00410885">
        <w:rPr>
          <w:rFonts w:cstheme="minorHAnsi"/>
          <w:sz w:val="24"/>
          <w:szCs w:val="24"/>
        </w:rPr>
        <w:t xml:space="preserve"> José Marcondes de Oliveira;</w:t>
      </w:r>
      <w:r w:rsidR="00CD1992" w:rsidRPr="00410885">
        <w:rPr>
          <w:rFonts w:cstheme="minorHAnsi"/>
          <w:sz w:val="24"/>
          <w:szCs w:val="24"/>
        </w:rPr>
        <w:t xml:space="preserve"> Marcicleide Rosario dos Anjos; Marleide Antunes Barreto; Marcos Lima da Costa; Marina Cunha. O Sr. Presidente declarou aberta a Sessão. No Pequeno Expediente, foram apresentadas correspondências diversas:</w:t>
      </w:r>
      <w:r w:rsidRPr="00410885">
        <w:rPr>
          <w:rFonts w:cstheme="minorHAnsi"/>
          <w:sz w:val="24"/>
          <w:szCs w:val="24"/>
        </w:rPr>
        <w:t xml:space="preserve"> </w:t>
      </w:r>
      <w:r w:rsidR="00CD1992" w:rsidRPr="00410885">
        <w:rPr>
          <w:rFonts w:cstheme="minorHAnsi"/>
          <w:sz w:val="24"/>
          <w:szCs w:val="24"/>
        </w:rPr>
        <w:t xml:space="preserve">Projeto de Lei do </w:t>
      </w:r>
      <w:r w:rsidRPr="00410885">
        <w:rPr>
          <w:rFonts w:cstheme="minorHAnsi"/>
          <w:sz w:val="24"/>
          <w:szCs w:val="24"/>
        </w:rPr>
        <w:t>Executivo</w:t>
      </w:r>
      <w:r w:rsidR="00F23982" w:rsidRPr="00410885">
        <w:rPr>
          <w:rFonts w:cstheme="minorHAnsi"/>
          <w:sz w:val="24"/>
          <w:szCs w:val="24"/>
        </w:rPr>
        <w:t xml:space="preserve"> nº 002</w:t>
      </w:r>
      <w:r w:rsidR="00CD1992" w:rsidRPr="00410885">
        <w:rPr>
          <w:rFonts w:cstheme="minorHAnsi"/>
          <w:sz w:val="24"/>
          <w:szCs w:val="24"/>
        </w:rPr>
        <w:t>/2025.</w:t>
      </w:r>
      <w:r w:rsidR="00F23982" w:rsidRPr="00410885">
        <w:rPr>
          <w:rFonts w:cstheme="minorHAnsi"/>
          <w:sz w:val="24"/>
          <w:szCs w:val="24"/>
        </w:rPr>
        <w:t xml:space="preserve"> Projeto de Lei do Executivo nº 003/2025. Projeto de Lei do Executivo nº 004/2025. Projeto de Lei do Legislativo nº 001,</w:t>
      </w:r>
      <w:r w:rsidR="00410885" w:rsidRPr="00410885">
        <w:rPr>
          <w:rFonts w:cstheme="minorHAnsi"/>
          <w:sz w:val="24"/>
          <w:szCs w:val="24"/>
        </w:rPr>
        <w:t xml:space="preserve"> </w:t>
      </w:r>
      <w:r w:rsidR="00F23982" w:rsidRPr="00410885">
        <w:rPr>
          <w:rFonts w:cstheme="minorHAnsi"/>
          <w:sz w:val="24"/>
          <w:szCs w:val="24"/>
        </w:rPr>
        <w:t>002/2025. Indicações nº 016,</w:t>
      </w:r>
      <w:r w:rsidR="00410885" w:rsidRPr="00410885">
        <w:rPr>
          <w:rFonts w:cstheme="minorHAnsi"/>
          <w:sz w:val="24"/>
          <w:szCs w:val="24"/>
        </w:rPr>
        <w:t xml:space="preserve"> </w:t>
      </w:r>
      <w:r w:rsidR="00F23982" w:rsidRPr="00410885">
        <w:rPr>
          <w:rFonts w:cstheme="minorHAnsi"/>
          <w:sz w:val="24"/>
          <w:szCs w:val="24"/>
        </w:rPr>
        <w:t>017,</w:t>
      </w:r>
      <w:r w:rsidR="00410885" w:rsidRPr="00410885">
        <w:rPr>
          <w:rFonts w:cstheme="minorHAnsi"/>
          <w:sz w:val="24"/>
          <w:szCs w:val="24"/>
        </w:rPr>
        <w:t xml:space="preserve"> </w:t>
      </w:r>
      <w:r w:rsidR="00F23982" w:rsidRPr="00410885">
        <w:rPr>
          <w:rFonts w:cstheme="minorHAnsi"/>
          <w:sz w:val="24"/>
          <w:szCs w:val="24"/>
        </w:rPr>
        <w:t>018,</w:t>
      </w:r>
      <w:r w:rsidR="00410885" w:rsidRPr="00410885">
        <w:rPr>
          <w:rFonts w:cstheme="minorHAnsi"/>
          <w:sz w:val="24"/>
          <w:szCs w:val="24"/>
        </w:rPr>
        <w:t xml:space="preserve"> </w:t>
      </w:r>
      <w:r w:rsidR="00F23982" w:rsidRPr="00410885">
        <w:rPr>
          <w:rFonts w:cstheme="minorHAnsi"/>
          <w:sz w:val="24"/>
          <w:szCs w:val="24"/>
        </w:rPr>
        <w:t>019/2025. Projeto de Lei do Executivo nº 001/2025</w:t>
      </w:r>
      <w:r w:rsidR="00287743" w:rsidRPr="00410885">
        <w:rPr>
          <w:rFonts w:cstheme="minorHAnsi"/>
          <w:sz w:val="24"/>
          <w:szCs w:val="24"/>
        </w:rPr>
        <w:t xml:space="preserve">, </w:t>
      </w:r>
      <w:r w:rsidR="00410885" w:rsidRPr="00410885">
        <w:rPr>
          <w:rFonts w:cstheme="minorHAnsi"/>
          <w:sz w:val="24"/>
          <w:szCs w:val="24"/>
        </w:rPr>
        <w:t>em</w:t>
      </w:r>
      <w:r w:rsidR="00287743" w:rsidRPr="00410885">
        <w:rPr>
          <w:rFonts w:cstheme="minorHAnsi"/>
          <w:sz w:val="24"/>
          <w:szCs w:val="24"/>
        </w:rPr>
        <w:t xml:space="preserve"> tempo usaram a tribuna </w:t>
      </w:r>
      <w:r w:rsidR="00410885" w:rsidRPr="00410885">
        <w:rPr>
          <w:rFonts w:cstheme="minorHAnsi"/>
          <w:sz w:val="24"/>
          <w:szCs w:val="24"/>
        </w:rPr>
        <w:t>Cácia</w:t>
      </w:r>
      <w:r w:rsidR="00287743" w:rsidRPr="00410885">
        <w:rPr>
          <w:rFonts w:cstheme="minorHAnsi"/>
          <w:sz w:val="24"/>
          <w:szCs w:val="24"/>
        </w:rPr>
        <w:t xml:space="preserve"> Queiroz – Representante do Conselho da Mulher Empreendedora e cultura da região sisaleira, onde falou de seus projetos. Em tempo justi</w:t>
      </w:r>
      <w:r w:rsidR="00857E82" w:rsidRPr="00410885">
        <w:rPr>
          <w:rFonts w:cstheme="minorHAnsi"/>
          <w:sz w:val="24"/>
          <w:szCs w:val="24"/>
        </w:rPr>
        <w:t>ficar as ausências dos vereadores; Radson Rogerio, Reginaldo Damasceno, Lucas Maciel.</w:t>
      </w:r>
      <w:r w:rsidR="00CD1992" w:rsidRPr="00410885">
        <w:rPr>
          <w:rFonts w:cstheme="minorHAnsi"/>
          <w:sz w:val="24"/>
          <w:szCs w:val="24"/>
        </w:rPr>
        <w:t xml:space="preserve"> Passando para o Grande Expediente usaram das palavras os Edis: a Vereadora Mar</w:t>
      </w:r>
      <w:r w:rsidR="00857E82" w:rsidRPr="00410885">
        <w:rPr>
          <w:rFonts w:cstheme="minorHAnsi"/>
          <w:sz w:val="24"/>
          <w:szCs w:val="24"/>
        </w:rPr>
        <w:t>leide Antunes</w:t>
      </w:r>
      <w:r w:rsidR="00CD1992" w:rsidRPr="00410885">
        <w:rPr>
          <w:rFonts w:cstheme="minorHAnsi"/>
          <w:sz w:val="24"/>
          <w:szCs w:val="24"/>
        </w:rPr>
        <w:t>, saudou a todos,</w:t>
      </w:r>
      <w:r w:rsidR="00857E82" w:rsidRPr="00410885">
        <w:rPr>
          <w:rFonts w:cstheme="minorHAnsi"/>
          <w:sz w:val="24"/>
          <w:szCs w:val="24"/>
        </w:rPr>
        <w:t xml:space="preserve"> falou de sua participação em cavalgada, falando a importância do evento para a cultura, falou doo orgulho dos 40 anos de </w:t>
      </w:r>
      <w:r w:rsidR="00410885" w:rsidRPr="00410885">
        <w:rPr>
          <w:rFonts w:cstheme="minorHAnsi"/>
          <w:sz w:val="24"/>
          <w:szCs w:val="24"/>
        </w:rPr>
        <w:t>axé</w:t>
      </w:r>
      <w:r w:rsidR="00857E82" w:rsidRPr="00410885">
        <w:rPr>
          <w:rFonts w:cstheme="minorHAnsi"/>
          <w:sz w:val="24"/>
          <w:szCs w:val="24"/>
        </w:rPr>
        <w:t xml:space="preserve">, também citou a premiação </w:t>
      </w:r>
      <w:r w:rsidR="00740281" w:rsidRPr="00410885">
        <w:rPr>
          <w:rFonts w:cstheme="minorHAnsi"/>
          <w:sz w:val="24"/>
          <w:szCs w:val="24"/>
        </w:rPr>
        <w:t>do Osca, parabenizando o cinema Brasileiro, falou de sua indicação na pauta de hoje, lembrando à proximidade da semana Santa. P</w:t>
      </w:r>
      <w:r w:rsidR="00CD1992" w:rsidRPr="00410885">
        <w:rPr>
          <w:rFonts w:cstheme="minorHAnsi"/>
          <w:sz w:val="24"/>
          <w:szCs w:val="24"/>
        </w:rPr>
        <w:t>or fim os trabalhos foram encerrados e para constar eu, Carla Firmo</w:t>
      </w:r>
      <w:r w:rsidR="00410885" w:rsidRPr="00410885">
        <w:rPr>
          <w:rFonts w:cstheme="minorHAnsi"/>
          <w:sz w:val="24"/>
          <w:szCs w:val="24"/>
        </w:rPr>
        <w:t xml:space="preserve"> Assessora Especial da Mesa Diretora</w:t>
      </w:r>
      <w:r w:rsidR="00CD1992" w:rsidRPr="00410885">
        <w:rPr>
          <w:rFonts w:cstheme="minorHAnsi"/>
          <w:sz w:val="24"/>
          <w:szCs w:val="24"/>
        </w:rPr>
        <w:t>, lavrei esta ata, que depois de lida e aprovada, será as</w:t>
      </w:r>
      <w:r w:rsidR="00740281" w:rsidRPr="00410885">
        <w:rPr>
          <w:rFonts w:cstheme="minorHAnsi"/>
          <w:sz w:val="24"/>
          <w:szCs w:val="24"/>
        </w:rPr>
        <w:t>sinada na Sala das Sessões em 06 de março</w:t>
      </w:r>
      <w:r w:rsidR="00CD1992" w:rsidRPr="00410885">
        <w:rPr>
          <w:rFonts w:cstheme="minorHAnsi"/>
          <w:sz w:val="24"/>
          <w:szCs w:val="24"/>
        </w:rPr>
        <w:t xml:space="preserve"> de 2025.</w:t>
      </w:r>
    </w:p>
    <w:p w14:paraId="3664DEE0" w14:textId="77777777" w:rsidR="00CD1992" w:rsidRDefault="00CD1992" w:rsidP="00CD1992"/>
    <w:p w14:paraId="56C70CDE" w14:textId="77777777" w:rsidR="004E2C95" w:rsidRDefault="004E2C95"/>
    <w:sectPr w:rsidR="004E2C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992"/>
    <w:rsid w:val="00287743"/>
    <w:rsid w:val="00410885"/>
    <w:rsid w:val="00412387"/>
    <w:rsid w:val="004E2C95"/>
    <w:rsid w:val="00740281"/>
    <w:rsid w:val="00857E82"/>
    <w:rsid w:val="00B0504B"/>
    <w:rsid w:val="00CD1992"/>
    <w:rsid w:val="00F2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2205A"/>
  <w15:chartTrackingRefBased/>
  <w15:docId w15:val="{433A2CC4-D649-4A0C-8D3D-0B831A1C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992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8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293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2025-03-14T14:05:00Z</dcterms:created>
  <dcterms:modified xsi:type="dcterms:W3CDTF">2025-03-14T14:05:00Z</dcterms:modified>
</cp:coreProperties>
</file>